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57E517DA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 w:rsidR="001C6B23">
        <w:rPr>
          <w:rFonts w:ascii="Garamond" w:eastAsia="Times New Roman" w:hAnsi="Garamond" w:cs="Arial"/>
        </w:rPr>
        <w:t>November 3</w:t>
      </w:r>
      <w:r w:rsidRPr="006E6C1C">
        <w:rPr>
          <w:rFonts w:ascii="Garamond" w:eastAsia="Times New Roman" w:hAnsi="Garamond" w:cs="Arial"/>
        </w:rPr>
        <w:t xml:space="preserve">, 2021,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960C82">
        <w:rPr>
          <w:rFonts w:ascii="Garamond" w:hAnsi="Garamond" w:cs="Arial"/>
        </w:rPr>
        <w:t>Exec</w:t>
      </w:r>
      <w:r w:rsidRPr="00487616">
        <w:rPr>
          <w:rFonts w:ascii="Garamond" w:hAnsi="Garamond" w:cs="Arial"/>
        </w:rPr>
        <w:t xml:space="preserve">: </w:t>
      </w:r>
      <w:proofErr w:type="spellStart"/>
      <w:r w:rsidR="00487616">
        <w:rPr>
          <w:rFonts w:ascii="Garamond" w:hAnsi="Garamond" w:cs="Arial"/>
        </w:rPr>
        <w:t>Leonela</w:t>
      </w:r>
      <w:proofErr w:type="spellEnd"/>
      <w:r w:rsidR="00487616">
        <w:rPr>
          <w:rFonts w:ascii="Garamond" w:hAnsi="Garamond" w:cs="Arial"/>
        </w:rPr>
        <w:t xml:space="preserve"> Urrutia, Edward Bowden, Jaime Greenwood, Matt Nilsen, Cerridwyn Nordstrom </w:t>
      </w:r>
      <w:r w:rsidRPr="00487616">
        <w:rPr>
          <w:rFonts w:ascii="Garamond" w:hAnsi="Garamond" w:cs="Arial"/>
        </w:rPr>
        <w:t xml:space="preserve"> </w:t>
      </w:r>
    </w:p>
    <w:p w14:paraId="1D28BE8A" w14:textId="572C96D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487616">
        <w:rPr>
          <w:rFonts w:ascii="Garamond" w:hAnsi="Garamond" w:cs="Arial"/>
        </w:rPr>
        <w:t xml:space="preserve">ABA: </w:t>
      </w:r>
      <w:r w:rsidR="00487616">
        <w:rPr>
          <w:rFonts w:ascii="Garamond" w:hAnsi="Garamond" w:cs="Arial"/>
        </w:rPr>
        <w:t>Abby Schwarz</w:t>
      </w:r>
    </w:p>
    <w:p w14:paraId="3F226A62" w14:textId="0B7F1696" w:rsidR="00035316" w:rsidRPr="00A7140F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</w:rPr>
        <w:t>Part-Time</w:t>
      </w:r>
      <w:r w:rsidR="00487616">
        <w:rPr>
          <w:rFonts w:ascii="Garamond" w:hAnsi="Garamond" w:cs="Arial"/>
        </w:rPr>
        <w:t xml:space="preserve">: Charles Early, Kelly </w:t>
      </w:r>
      <w:proofErr w:type="spellStart"/>
      <w:r w:rsidR="00487616">
        <w:rPr>
          <w:rFonts w:ascii="Garamond" w:hAnsi="Garamond" w:cs="Arial"/>
        </w:rPr>
        <w:t>Lotterhos</w:t>
      </w:r>
      <w:proofErr w:type="spellEnd"/>
      <w:r w:rsidR="00487616">
        <w:rPr>
          <w:rFonts w:ascii="Garamond" w:hAnsi="Garamond" w:cs="Arial"/>
        </w:rPr>
        <w:t xml:space="preserve">, Sarah Elena </w:t>
      </w:r>
      <w:proofErr w:type="spellStart"/>
      <w:r w:rsidR="00487616">
        <w:rPr>
          <w:rFonts w:ascii="Garamond" w:hAnsi="Garamond" w:cs="Arial"/>
        </w:rPr>
        <w:t>Dillabough</w:t>
      </w:r>
      <w:proofErr w:type="spellEnd"/>
    </w:p>
    <w:p w14:paraId="259235DC" w14:textId="760B2104" w:rsidR="00A7140F" w:rsidRPr="00487616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MLS/LLM Rep: </w:t>
      </w:r>
      <w:proofErr w:type="spellStart"/>
      <w:r>
        <w:rPr>
          <w:rFonts w:ascii="Garamond" w:hAnsi="Garamond" w:cs="Arial"/>
        </w:rPr>
        <w:t>Solita</w:t>
      </w:r>
      <w:proofErr w:type="spellEnd"/>
      <w:r>
        <w:rPr>
          <w:rFonts w:ascii="Garamond" w:hAnsi="Garamond" w:cs="Arial"/>
        </w:rPr>
        <w:t xml:space="preserve"> Day</w:t>
      </w:r>
    </w:p>
    <w:p w14:paraId="2657F890" w14:textId="4A5375B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2L:</w:t>
      </w:r>
      <w:r w:rsidR="00487616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>
        <w:rPr>
          <w:rFonts w:ascii="Garamond" w:hAnsi="Garamond" w:cs="Arial"/>
          <w:color w:val="000000" w:themeColor="text1"/>
        </w:rPr>
        <w:t>Gile</w:t>
      </w:r>
      <w:proofErr w:type="spellEnd"/>
      <w:r w:rsidR="00487616">
        <w:rPr>
          <w:rFonts w:ascii="Garamond" w:hAnsi="Garamond" w:cs="Arial"/>
          <w:color w:val="000000" w:themeColor="text1"/>
        </w:rPr>
        <w:t>, Camille Moore</w:t>
      </w:r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1L:</w:t>
      </w:r>
      <w:r w:rsidR="00487616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>
        <w:rPr>
          <w:rFonts w:ascii="Garamond" w:hAnsi="Garamond" w:cs="Arial"/>
          <w:color w:val="000000" w:themeColor="text1"/>
        </w:rPr>
        <w:t>Alexz</w:t>
      </w:r>
      <w:proofErr w:type="spellEnd"/>
      <w:r w:rsidR="00487616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>
        <w:rPr>
          <w:rFonts w:ascii="Garamond" w:hAnsi="Garamond" w:cs="Arial"/>
          <w:color w:val="000000" w:themeColor="text1"/>
        </w:rPr>
        <w:t>Meidel</w:t>
      </w:r>
      <w:proofErr w:type="spellEnd"/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7EEE512D" w14:textId="0DF255A1" w:rsidR="00910296" w:rsidRDefault="00035316" w:rsidP="00E70B3B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662944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24CBC693" w14:textId="74F80259" w:rsidR="00E70B3B" w:rsidRDefault="00E70B3B" w:rsidP="00E70B3B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Moved and seconded </w:t>
      </w:r>
    </w:p>
    <w:p w14:paraId="697EF99B" w14:textId="6BAA2902" w:rsidR="00E70B3B" w:rsidRDefault="00E70B3B" w:rsidP="00E70B3B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Approved </w:t>
      </w:r>
    </w:p>
    <w:p w14:paraId="79F413A8" w14:textId="06A56CD4" w:rsidR="00E70B3B" w:rsidRDefault="00E70B3B" w:rsidP="00E70B3B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Leo announcements </w:t>
      </w:r>
    </w:p>
    <w:p w14:paraId="134CB8B1" w14:textId="00479E64" w:rsidR="00E70B3B" w:rsidRDefault="00E70B3B" w:rsidP="00E70B3B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Dean Boynton meetings </w:t>
      </w:r>
    </w:p>
    <w:p w14:paraId="5694161A" w14:textId="65FAD25E" w:rsidR="00E70B3B" w:rsidRDefault="00E70B3B" w:rsidP="00E70B3B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We need to come up with an event for the spring </w:t>
      </w:r>
    </w:p>
    <w:p w14:paraId="62654B98" w14:textId="61798346" w:rsidR="00E70B3B" w:rsidRDefault="00E70B3B" w:rsidP="00E70B3B">
      <w:pPr>
        <w:pStyle w:val="ListParagraph"/>
        <w:numPr>
          <w:ilvl w:val="4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Thinking basketball tickets </w:t>
      </w:r>
    </w:p>
    <w:p w14:paraId="0DADF95D" w14:textId="4E16D44E" w:rsidR="00E70B3B" w:rsidRDefault="00E70B3B" w:rsidP="00E70B3B">
      <w:pPr>
        <w:pStyle w:val="ListParagraph"/>
        <w:numPr>
          <w:ilvl w:val="5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Reduced price tickets, not free </w:t>
      </w:r>
    </w:p>
    <w:p w14:paraId="5CDB81BC" w14:textId="383A6CF9" w:rsidR="00E70B3B" w:rsidRDefault="00E70B3B" w:rsidP="00E70B3B">
      <w:pPr>
        <w:pStyle w:val="ListParagraph"/>
        <w:numPr>
          <w:ilvl w:val="5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Could add additional money and do like a </w:t>
      </w:r>
      <w:proofErr w:type="spellStart"/>
      <w:proofErr w:type="gramStart"/>
      <w:r>
        <w:rPr>
          <w:rFonts w:ascii="Garamond" w:hAnsi="Garamond" w:cs="Arial"/>
          <w:color w:val="000000" w:themeColor="text1"/>
        </w:rPr>
        <w:t>pre game</w:t>
      </w:r>
      <w:proofErr w:type="spellEnd"/>
      <w:proofErr w:type="gramEnd"/>
      <w:r>
        <w:rPr>
          <w:rFonts w:ascii="Garamond" w:hAnsi="Garamond" w:cs="Arial"/>
          <w:color w:val="000000" w:themeColor="text1"/>
        </w:rPr>
        <w:t xml:space="preserve"> or something </w:t>
      </w:r>
    </w:p>
    <w:p w14:paraId="34737043" w14:textId="40224F1B" w:rsidR="00E70B3B" w:rsidRDefault="00E70B3B" w:rsidP="00E70B3B">
      <w:pPr>
        <w:pStyle w:val="ListParagraph"/>
        <w:numPr>
          <w:ilvl w:val="4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Jaime</w:t>
      </w:r>
    </w:p>
    <w:p w14:paraId="151DDC6A" w14:textId="56149377" w:rsidR="00E70B3B" w:rsidRDefault="00E70B3B" w:rsidP="00E70B3B">
      <w:pPr>
        <w:pStyle w:val="ListParagraph"/>
        <w:numPr>
          <w:ilvl w:val="5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Look at the top three dates and games and come up with what we should present to student affairs next week </w:t>
      </w:r>
    </w:p>
    <w:p w14:paraId="6E6A2521" w14:textId="00E4BCBB" w:rsidR="00E70B3B" w:rsidRDefault="00E70B3B" w:rsidP="00E70B3B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Learn to ski event </w:t>
      </w:r>
    </w:p>
    <w:p w14:paraId="6229075B" w14:textId="44E16B1D" w:rsidR="00E70B3B" w:rsidRDefault="00E70B3B" w:rsidP="00E70B3B">
      <w:pPr>
        <w:pStyle w:val="ListParagraph"/>
        <w:numPr>
          <w:ilvl w:val="4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Friday Jan 21</w:t>
      </w:r>
      <w:r w:rsidRPr="00E70B3B">
        <w:rPr>
          <w:rFonts w:ascii="Garamond" w:hAnsi="Garamond" w:cs="Arial"/>
          <w:color w:val="000000" w:themeColor="text1"/>
          <w:vertAlign w:val="superscript"/>
        </w:rPr>
        <w:t>st</w:t>
      </w:r>
      <w:r>
        <w:rPr>
          <w:rFonts w:ascii="Garamond" w:hAnsi="Garamond" w:cs="Arial"/>
          <w:color w:val="000000" w:themeColor="text1"/>
        </w:rPr>
        <w:t xml:space="preserve"> </w:t>
      </w:r>
    </w:p>
    <w:p w14:paraId="3FF6BADB" w14:textId="21FBFA36" w:rsidR="00E70B3B" w:rsidRPr="00E70B3B" w:rsidRDefault="00E70B3B" w:rsidP="00E70B3B">
      <w:pPr>
        <w:pStyle w:val="ListParagraph"/>
        <w:numPr>
          <w:ilvl w:val="5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Free to students in the learn to ski hill </w:t>
      </w:r>
    </w:p>
    <w:p w14:paraId="1759709D" w14:textId="1C077E17" w:rsidR="00662944" w:rsidRPr="00662944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631F48A6" w14:textId="15A0788B" w:rsidR="00662944" w:rsidRDefault="00035316" w:rsidP="001C6B2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</w:p>
    <w:p w14:paraId="483D1DB9" w14:textId="7391DA2C" w:rsidR="00E70B3B" w:rsidRDefault="00E70B3B" w:rsidP="00E70B3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Composting </w:t>
      </w:r>
    </w:p>
    <w:p w14:paraId="4417EC80" w14:textId="68E26473" w:rsidR="00E70B3B" w:rsidRDefault="00E70B3B" w:rsidP="00E70B3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Met with the center of sustainability</w:t>
      </w:r>
    </w:p>
    <w:p w14:paraId="61811B03" w14:textId="233A77CD" w:rsidR="00E70B3B" w:rsidRDefault="00E70B3B" w:rsidP="00E70B3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Looked at how many </w:t>
      </w:r>
      <w:proofErr w:type="gramStart"/>
      <w:r>
        <w:rPr>
          <w:rFonts w:ascii="Garamond" w:eastAsia="Times New Roman" w:hAnsi="Garamond" w:cs="Arial"/>
        </w:rPr>
        <w:t>compost</w:t>
      </w:r>
      <w:proofErr w:type="gramEnd"/>
      <w:r>
        <w:rPr>
          <w:rFonts w:ascii="Garamond" w:eastAsia="Times New Roman" w:hAnsi="Garamond" w:cs="Arial"/>
        </w:rPr>
        <w:t xml:space="preserve"> bins </w:t>
      </w:r>
    </w:p>
    <w:p w14:paraId="1512C8F8" w14:textId="36743DCE" w:rsidR="00E70B3B" w:rsidRDefault="00E70B3B" w:rsidP="00E70B3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3 built ins to the first second and third floors, are not </w:t>
      </w:r>
      <w:proofErr w:type="gramStart"/>
      <w:r>
        <w:rPr>
          <w:rFonts w:ascii="Garamond" w:eastAsia="Times New Roman" w:hAnsi="Garamond" w:cs="Arial"/>
        </w:rPr>
        <w:t>being used</w:t>
      </w:r>
      <w:proofErr w:type="gramEnd"/>
      <w:r>
        <w:rPr>
          <w:rFonts w:ascii="Garamond" w:eastAsia="Times New Roman" w:hAnsi="Garamond" w:cs="Arial"/>
        </w:rPr>
        <w:t xml:space="preserve"> efficiently </w:t>
      </w:r>
    </w:p>
    <w:p w14:paraId="2473D577" w14:textId="253DB19B" w:rsidR="00E70B3B" w:rsidRDefault="00E70B3B" w:rsidP="00E70B3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Need to just put in the work orders to fix them </w:t>
      </w:r>
    </w:p>
    <w:p w14:paraId="4AD35AEE" w14:textId="7D0332C7" w:rsidR="00E70B3B" w:rsidRDefault="00E70B3B" w:rsidP="00E70B3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Also a lot of other trashcans, so they will need to do new signage, and workorders </w:t>
      </w:r>
    </w:p>
    <w:p w14:paraId="30B3AACD" w14:textId="02A0FE14" w:rsidR="00E70B3B" w:rsidRPr="001D075B" w:rsidRDefault="00E70B3B" w:rsidP="001D075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Looked at it in 2019, and it was a 30k estimate </w:t>
      </w:r>
    </w:p>
    <w:p w14:paraId="212E06F8" w14:textId="1A9721CF" w:rsidR="00662944" w:rsidRPr="00A7140F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  <w:r w:rsidR="00662944" w:rsidRPr="00A7140F">
        <w:rPr>
          <w:rFonts w:ascii="Garamond" w:hAnsi="Garamond" w:cs="Arial"/>
          <w:color w:val="000000" w:themeColor="text1"/>
        </w:rPr>
        <w:t xml:space="preserve"> </w:t>
      </w:r>
    </w:p>
    <w:p w14:paraId="32D19BB7" w14:textId="7209B61E" w:rsidR="001D075B" w:rsidRPr="001D075B" w:rsidRDefault="001C6B23" w:rsidP="001D075B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Committee Assignments 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277E4259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07558304" w14:textId="6B7ADA00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lastRenderedPageBreak/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630A2CF5" w14:textId="799C7ED4" w:rsidR="00662944" w:rsidRDefault="001C6B23" w:rsidP="0066294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Scavenger Hunt </w:t>
      </w:r>
    </w:p>
    <w:p w14:paraId="03BA7472" w14:textId="4D144E55" w:rsidR="001D075B" w:rsidRDefault="001D075B" w:rsidP="001D075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Composite photo scavenger hunt </w:t>
      </w:r>
    </w:p>
    <w:p w14:paraId="1F0E0466" w14:textId="1EEE33A3" w:rsidR="001D075B" w:rsidRDefault="001D075B" w:rsidP="001D075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 sheet of 10 photos with notable composites, and the first people to get the correct class year would get money or something </w:t>
      </w:r>
    </w:p>
    <w:p w14:paraId="333FC716" w14:textId="046CF41F" w:rsidR="001D075B" w:rsidRDefault="001D075B" w:rsidP="001D075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Can we give away money? </w:t>
      </w:r>
    </w:p>
    <w:p w14:paraId="62DDE98E" w14:textId="6A7E05A3" w:rsidR="001D075B" w:rsidRPr="00487616" w:rsidRDefault="001D075B" w:rsidP="001D075B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proofErr w:type="gramStart"/>
      <w:r>
        <w:rPr>
          <w:rFonts w:ascii="Garamond" w:eastAsia="Times New Roman" w:hAnsi="Garamond" w:cs="Arial"/>
        </w:rPr>
        <w:t>Yes</w:t>
      </w:r>
      <w:proofErr w:type="gramEnd"/>
      <w:r>
        <w:rPr>
          <w:rFonts w:ascii="Garamond" w:eastAsia="Times New Roman" w:hAnsi="Garamond" w:cs="Arial"/>
        </w:rPr>
        <w:t xml:space="preserve"> with rules.</w:t>
      </w:r>
    </w:p>
    <w:p w14:paraId="525B31F8" w14:textId="77777777" w:rsidR="00035316" w:rsidRPr="00960C82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0B7F699" w14:textId="30E30800" w:rsidR="00633312" w:rsidRDefault="00662944" w:rsidP="0063331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 Survey </w:t>
      </w:r>
      <w:r w:rsidR="00A7140F">
        <w:rPr>
          <w:rFonts w:ascii="Garamond" w:eastAsia="Times New Roman" w:hAnsi="Garamond" w:cs="Arial"/>
        </w:rPr>
        <w:t xml:space="preserve">Results </w:t>
      </w:r>
    </w:p>
    <w:p w14:paraId="10B6A7EB" w14:textId="1A4E8D7B" w:rsidR="001D075B" w:rsidRDefault="001D075B" w:rsidP="001D075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920 students </w:t>
      </w:r>
    </w:p>
    <w:p w14:paraId="52966E6B" w14:textId="29A7A742" w:rsidR="001D075B" w:rsidRDefault="001D075B" w:rsidP="001D075B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230 responses </w:t>
      </w:r>
    </w:p>
    <w:p w14:paraId="194E5E5C" w14:textId="54DB43E1" w:rsidR="00053CCA" w:rsidRDefault="00053CCA" w:rsidP="00053CCA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*Refer to survey *</w:t>
      </w:r>
    </w:p>
    <w:p w14:paraId="0A976B7F" w14:textId="38138563" w:rsidR="00053CCA" w:rsidRDefault="00053CCA" w:rsidP="00053CCA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Leo </w:t>
      </w:r>
    </w:p>
    <w:p w14:paraId="5FF0F2A4" w14:textId="3C2A5D6E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Study rooms </w:t>
      </w:r>
    </w:p>
    <w:p w14:paraId="404F1283" w14:textId="11F6EBCB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could open the study rooms for one person, but it could cause issues for people doing group studying. </w:t>
      </w:r>
    </w:p>
    <w:p w14:paraId="48C09167" w14:textId="3CDD59C4" w:rsidR="00053CCA" w:rsidRDefault="00053CCA" w:rsidP="00053CCA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Always has been 3 people for study rooms </w:t>
      </w:r>
    </w:p>
    <w:p w14:paraId="024B6E5B" w14:textId="12C97A1D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Study rooms on the third floor are all closed because they have frosted glass. </w:t>
      </w:r>
    </w:p>
    <w:p w14:paraId="565E7011" w14:textId="683DEB8D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Hy-flex and zoom for classes </w:t>
      </w:r>
    </w:p>
    <w:p w14:paraId="2A827543" w14:textId="0C0D861F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Communication is massive problem </w:t>
      </w:r>
    </w:p>
    <w:p w14:paraId="7DDF1DA9" w14:textId="262684E2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More hand sanitizer and wipes at all the high contact areas </w:t>
      </w:r>
    </w:p>
    <w:p w14:paraId="2EC49E61" w14:textId="4005496F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In places where we have them, they aren’t </w:t>
      </w:r>
      <w:proofErr w:type="gramStart"/>
      <w:r>
        <w:rPr>
          <w:rFonts w:ascii="Garamond" w:eastAsia="Times New Roman" w:hAnsi="Garamond" w:cs="Arial"/>
        </w:rPr>
        <w:t>being maintained</w:t>
      </w:r>
      <w:proofErr w:type="gramEnd"/>
      <w:r>
        <w:rPr>
          <w:rFonts w:ascii="Garamond" w:eastAsia="Times New Roman" w:hAnsi="Garamond" w:cs="Arial"/>
        </w:rPr>
        <w:t xml:space="preserve"> </w:t>
      </w:r>
    </w:p>
    <w:p w14:paraId="25DEF28E" w14:textId="76AFA7EB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COVID positive alerts are inaccurate </w:t>
      </w:r>
    </w:p>
    <w:p w14:paraId="36B4BF9E" w14:textId="707496A9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Covid policy communication </w:t>
      </w:r>
    </w:p>
    <w:p w14:paraId="4BC9C80C" w14:textId="403B1C2D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Post covid protocols in the building </w:t>
      </w:r>
    </w:p>
    <w:p w14:paraId="2991B266" w14:textId="712A5082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 w:rsidRPr="00053CCA">
        <w:rPr>
          <w:rFonts w:ascii="Garamond" w:eastAsia="Times New Roman" w:hAnsi="Garamond" w:cs="Arial"/>
        </w:rPr>
        <w:t xml:space="preserve">Frequent emails about covid </w:t>
      </w:r>
      <w:r>
        <w:rPr>
          <w:rFonts w:ascii="Garamond" w:eastAsia="Times New Roman" w:hAnsi="Garamond" w:cs="Arial"/>
        </w:rPr>
        <w:t xml:space="preserve">protocols </w:t>
      </w:r>
    </w:p>
    <w:p w14:paraId="0C0B40E7" w14:textId="1CA6BDD0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Class recordings </w:t>
      </w:r>
    </w:p>
    <w:p w14:paraId="43CCA350" w14:textId="168EC8E3" w:rsidR="00053CCA" w:rsidRDefault="00053CCA" w:rsidP="00053CCA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Send an email about how people can get class recordings </w:t>
      </w:r>
    </w:p>
    <w:p w14:paraId="7EBD7032" w14:textId="3E202580" w:rsidR="00053CCA" w:rsidRDefault="00053CCA" w:rsidP="00053CCA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Deans </w:t>
      </w:r>
      <w:r w:rsidR="00B73DB0">
        <w:rPr>
          <w:rFonts w:ascii="Garamond" w:eastAsia="Times New Roman" w:hAnsi="Garamond" w:cs="Arial"/>
        </w:rPr>
        <w:t xml:space="preserve">as hall monitors </w:t>
      </w:r>
    </w:p>
    <w:p w14:paraId="6619A0BD" w14:textId="2A0D47F0" w:rsidR="00B73DB0" w:rsidRDefault="00B73DB0" w:rsidP="00B73DB0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Anonymous recordings </w:t>
      </w:r>
    </w:p>
    <w:p w14:paraId="5A8D93EF" w14:textId="1CFEF964" w:rsidR="00B73DB0" w:rsidRDefault="00B73DB0" w:rsidP="00B73DB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Masks </w:t>
      </w:r>
    </w:p>
    <w:p w14:paraId="7BF2B01D" w14:textId="797E7736" w:rsidR="00B73DB0" w:rsidRDefault="00B73DB0" w:rsidP="00D723A9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More communications about why the policies are what they are </w:t>
      </w:r>
    </w:p>
    <w:p w14:paraId="03B043D6" w14:textId="5CAECF58" w:rsidR="00D723A9" w:rsidRDefault="00D723A9" w:rsidP="00D723A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Diversity and inclusion </w:t>
      </w:r>
    </w:p>
    <w:p w14:paraId="0717A35B" w14:textId="1FEDAF24" w:rsidR="00D723A9" w:rsidRDefault="00D723A9" w:rsidP="00D723A9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need to get behind the work that the affinity groups are doing </w:t>
      </w:r>
    </w:p>
    <w:p w14:paraId="10A8DF3E" w14:textId="01E0B490" w:rsidR="00D723A9" w:rsidRDefault="00D723A9" w:rsidP="00D723A9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Sending out a secondary survey </w:t>
      </w:r>
    </w:p>
    <w:p w14:paraId="247BB455" w14:textId="4584ABE5" w:rsidR="00D723A9" w:rsidRDefault="00506C43" w:rsidP="00506C43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Learning Process </w:t>
      </w:r>
    </w:p>
    <w:p w14:paraId="0DC34790" w14:textId="16C6DCDC" w:rsidR="00506C43" w:rsidRDefault="00506C43" w:rsidP="00506C43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Study groups and community building </w:t>
      </w:r>
    </w:p>
    <w:p w14:paraId="6613AF73" w14:textId="702558E2" w:rsidR="00506C43" w:rsidRDefault="00506C43" w:rsidP="00506C43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More support for diverse students </w:t>
      </w:r>
    </w:p>
    <w:p w14:paraId="63CFBC14" w14:textId="7F810191" w:rsidR="00506C43" w:rsidRDefault="002B6159" w:rsidP="002B615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No food options in the Building </w:t>
      </w:r>
    </w:p>
    <w:p w14:paraId="13261F4D" w14:textId="21E970D3" w:rsidR="002B6159" w:rsidRDefault="002B6159" w:rsidP="002B615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No part time director </w:t>
      </w:r>
    </w:p>
    <w:p w14:paraId="139A20B4" w14:textId="6099D854" w:rsidR="002B6159" w:rsidRDefault="002B6159" w:rsidP="002B615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Barristers Ball </w:t>
      </w:r>
    </w:p>
    <w:p w14:paraId="4EAE071A" w14:textId="28C25D20" w:rsidR="002B6159" w:rsidRPr="002B6159" w:rsidRDefault="002B6159" w:rsidP="002B6159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 xml:space="preserve">Public forum with admin </w:t>
      </w:r>
    </w:p>
    <w:p w14:paraId="51BE1702" w14:textId="4A76E29B" w:rsidR="00C13A49" w:rsidRDefault="00035316" w:rsidP="0066294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4DE0368A" w14:textId="7FAB295C" w:rsidR="00A7140F" w:rsidRDefault="001C6B23" w:rsidP="00A7140F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T-shirt Design Survey </w:t>
      </w:r>
      <w:r w:rsidR="00A7140F">
        <w:rPr>
          <w:rFonts w:ascii="Garamond" w:eastAsia="Times New Roman" w:hAnsi="Garamond" w:cs="Arial"/>
        </w:rPr>
        <w:t xml:space="preserve"> </w:t>
      </w:r>
    </w:p>
    <w:p w14:paraId="645EA4E2" w14:textId="1B088500" w:rsidR="001D075B" w:rsidRPr="00662944" w:rsidRDefault="001D075B" w:rsidP="001D075B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Let them submit a photo and a link. </w:t>
      </w:r>
    </w:p>
    <w:p w14:paraId="21CDF447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13310BC5" w14:textId="45037E65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Cerridwyn Nordstrom</w:t>
      </w:r>
    </w:p>
    <w:p w14:paraId="1D9DD479" w14:textId="6B35B016" w:rsidR="00633312" w:rsidRP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3B89D800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56A8B6AB" w14:textId="7F590C22" w:rsidR="001C6B23" w:rsidRPr="001C6B23" w:rsidRDefault="00035316" w:rsidP="001C6B2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066C2FBD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22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nd</w:t>
      </w:r>
      <w:r>
        <w:rPr>
          <w:rFonts w:ascii="Garamond" w:eastAsia="Times New Roman" w:hAnsi="Garamond" w:cs="Arial"/>
        </w:rPr>
        <w:t>: Last Day of Classes</w:t>
      </w:r>
    </w:p>
    <w:p w14:paraId="7F702678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23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rd</w:t>
      </w:r>
      <w:r w:rsidRPr="00021222">
        <w:rPr>
          <w:rFonts w:ascii="Garamond" w:eastAsia="Times New Roman" w:hAnsi="Garamond" w:cs="Arial"/>
          <w:b/>
          <w:bCs/>
        </w:rPr>
        <w:t xml:space="preserve"> - 30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Reading Week</w:t>
      </w:r>
    </w:p>
    <w:p w14:paraId="0C80CE5F" w14:textId="77777777" w:rsidR="006F123E" w:rsidRPr="00454A6E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December 1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st</w:t>
      </w:r>
      <w:r w:rsidRPr="00021222">
        <w:rPr>
          <w:rFonts w:ascii="Garamond" w:eastAsia="Times New Roman" w:hAnsi="Garamond" w:cs="Arial"/>
          <w:b/>
          <w:bCs/>
        </w:rPr>
        <w:t>- 15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Finals</w:t>
      </w:r>
    </w:p>
    <w:p w14:paraId="52D8A81B" w14:textId="77777777" w:rsidR="00035316" w:rsidRPr="006E6C1C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150FCA7F" w14:textId="39665B11" w:rsidR="007571AA" w:rsidRP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  <w:r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BF37" w14:textId="77777777" w:rsidR="004E5330" w:rsidRDefault="004E5330" w:rsidP="005440E9">
      <w:r>
        <w:separator/>
      </w:r>
    </w:p>
  </w:endnote>
  <w:endnote w:type="continuationSeparator" w:id="0">
    <w:p w14:paraId="62848A50" w14:textId="77777777" w:rsidR="004E5330" w:rsidRDefault="004E5330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A71E" w14:textId="77777777" w:rsidR="004E5330" w:rsidRDefault="004E5330" w:rsidP="005440E9">
      <w:r>
        <w:separator/>
      </w:r>
    </w:p>
  </w:footnote>
  <w:footnote w:type="continuationSeparator" w:id="0">
    <w:p w14:paraId="720F5E82" w14:textId="77777777" w:rsidR="004E5330" w:rsidRDefault="004E5330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2EDD"/>
    <w:rsid w:val="00044B69"/>
    <w:rsid w:val="0004629C"/>
    <w:rsid w:val="000462C4"/>
    <w:rsid w:val="00046BCA"/>
    <w:rsid w:val="00050296"/>
    <w:rsid w:val="00053CCA"/>
    <w:rsid w:val="00053CE6"/>
    <w:rsid w:val="00055742"/>
    <w:rsid w:val="0006178A"/>
    <w:rsid w:val="00061AA7"/>
    <w:rsid w:val="00065B15"/>
    <w:rsid w:val="0007557D"/>
    <w:rsid w:val="00084F04"/>
    <w:rsid w:val="00090555"/>
    <w:rsid w:val="00092718"/>
    <w:rsid w:val="000933E7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5BCF"/>
    <w:rsid w:val="00103AC8"/>
    <w:rsid w:val="00111C9B"/>
    <w:rsid w:val="0011414D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C6B23"/>
    <w:rsid w:val="001D075B"/>
    <w:rsid w:val="001D257E"/>
    <w:rsid w:val="001D3843"/>
    <w:rsid w:val="001D68AF"/>
    <w:rsid w:val="001D7621"/>
    <w:rsid w:val="001E2296"/>
    <w:rsid w:val="001E5405"/>
    <w:rsid w:val="001E54FE"/>
    <w:rsid w:val="001F048B"/>
    <w:rsid w:val="001F1ED0"/>
    <w:rsid w:val="001F32F3"/>
    <w:rsid w:val="001F4578"/>
    <w:rsid w:val="001F696B"/>
    <w:rsid w:val="00200322"/>
    <w:rsid w:val="00203DAF"/>
    <w:rsid w:val="0020579F"/>
    <w:rsid w:val="002065F5"/>
    <w:rsid w:val="0023033C"/>
    <w:rsid w:val="0024194A"/>
    <w:rsid w:val="00243D0E"/>
    <w:rsid w:val="00251E68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A3DDC"/>
    <w:rsid w:val="002B0DC2"/>
    <w:rsid w:val="002B2FED"/>
    <w:rsid w:val="002B53F4"/>
    <w:rsid w:val="002B6159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3338"/>
    <w:rsid w:val="00310994"/>
    <w:rsid w:val="003112AC"/>
    <w:rsid w:val="00311B65"/>
    <w:rsid w:val="00312DB8"/>
    <w:rsid w:val="0031447F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5330"/>
    <w:rsid w:val="004E6F2F"/>
    <w:rsid w:val="004F7406"/>
    <w:rsid w:val="00500873"/>
    <w:rsid w:val="00506C4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202A8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3D87"/>
    <w:rsid w:val="006914D5"/>
    <w:rsid w:val="006922A3"/>
    <w:rsid w:val="00695BA9"/>
    <w:rsid w:val="006A2CA6"/>
    <w:rsid w:val="006A7407"/>
    <w:rsid w:val="006B068D"/>
    <w:rsid w:val="006B1EFD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5BA3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5612"/>
    <w:rsid w:val="008D23F8"/>
    <w:rsid w:val="008E39A6"/>
    <w:rsid w:val="008E57C6"/>
    <w:rsid w:val="008E6B4F"/>
    <w:rsid w:val="008F550C"/>
    <w:rsid w:val="00903A51"/>
    <w:rsid w:val="00910296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30BD"/>
    <w:rsid w:val="00954CA4"/>
    <w:rsid w:val="00956477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A6283"/>
    <w:rsid w:val="009B0A50"/>
    <w:rsid w:val="009B4CA6"/>
    <w:rsid w:val="009B53E3"/>
    <w:rsid w:val="009C4D17"/>
    <w:rsid w:val="009C5147"/>
    <w:rsid w:val="009C71A9"/>
    <w:rsid w:val="009D05D6"/>
    <w:rsid w:val="009D1132"/>
    <w:rsid w:val="009D3533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140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73DB0"/>
    <w:rsid w:val="00B75AC4"/>
    <w:rsid w:val="00B80859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65A5"/>
    <w:rsid w:val="00CC456E"/>
    <w:rsid w:val="00CC4D58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6357F"/>
    <w:rsid w:val="00D63663"/>
    <w:rsid w:val="00D67594"/>
    <w:rsid w:val="00D706CD"/>
    <w:rsid w:val="00D723A9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3D49"/>
    <w:rsid w:val="00DF6A32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4A5F"/>
    <w:rsid w:val="00E352D8"/>
    <w:rsid w:val="00E35660"/>
    <w:rsid w:val="00E369E4"/>
    <w:rsid w:val="00E41570"/>
    <w:rsid w:val="00E458CB"/>
    <w:rsid w:val="00E509B6"/>
    <w:rsid w:val="00E70B3B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Nordstrom, Cerridwyn</cp:lastModifiedBy>
  <cp:revision>4</cp:revision>
  <dcterms:created xsi:type="dcterms:W3CDTF">2021-11-03T22:27:00Z</dcterms:created>
  <dcterms:modified xsi:type="dcterms:W3CDTF">2021-11-03T23:35:00Z</dcterms:modified>
</cp:coreProperties>
</file>